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CB" w:rsidRDefault="008E34CB" w:rsidP="008E34C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91">
        <w:rPr>
          <w:rFonts w:ascii="Times New Roman" w:hAnsi="Times New Roman" w:cs="Times New Roman"/>
          <w:b/>
          <w:sz w:val="28"/>
          <w:szCs w:val="28"/>
          <w:lang w:val="lt-LT"/>
        </w:rPr>
        <w:t xml:space="preserve">SB „ĄŽUOLYNAS“  </w:t>
      </w:r>
      <w:r>
        <w:rPr>
          <w:rFonts w:ascii="Times New Roman" w:hAnsi="Times New Roman" w:cs="Times New Roman"/>
          <w:b/>
          <w:sz w:val="28"/>
          <w:szCs w:val="28"/>
        </w:rPr>
        <w:t>V A L D Y B O S   P O S Ė D  Ž I O</w:t>
      </w:r>
    </w:p>
    <w:p w:rsidR="008E34CB" w:rsidRDefault="008E34CB" w:rsidP="008E34C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ĮVYKUSIO 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rugpjūčio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18 d.</w:t>
      </w:r>
    </w:p>
    <w:bookmarkEnd w:id="0"/>
    <w:p w:rsidR="008E34CB" w:rsidRDefault="008E34CB" w:rsidP="008E34C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NUTARIMAS</w:t>
      </w:r>
    </w:p>
    <w:p w:rsidR="008E34CB" w:rsidRDefault="008E34CB" w:rsidP="008E34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E34CB" w:rsidRPr="00565432" w:rsidRDefault="008E34CB" w:rsidP="008E34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 w:rsidRPr="00565432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DARBOTVARKĖ:</w:t>
      </w:r>
    </w:p>
    <w:p w:rsidR="008E34CB" w:rsidRDefault="008E34CB" w:rsidP="008E34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 Aktyvių SB narių atleidimas nuo infrastruktūros mokesčio aktyvius </w:t>
      </w:r>
    </w:p>
    <w:p w:rsidR="008E34CB" w:rsidRDefault="008E34CB" w:rsidP="008E34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2. Atleidimas nuo infrastruktūros mokesčio SB narių, kurie tiekia elektrą apšvietimui ir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šlagbaumams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.</w:t>
      </w:r>
    </w:p>
    <w:p w:rsidR="008E34CB" w:rsidRDefault="008E34CB" w:rsidP="008E34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3.  Informacija dėl statybų įstatymo pasikeitimo.</w:t>
      </w:r>
    </w:p>
    <w:p w:rsidR="008E34CB" w:rsidRDefault="008E34CB" w:rsidP="008E34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4.  Naujų narių priėmimas. </w:t>
      </w:r>
    </w:p>
    <w:p w:rsidR="008E34CB" w:rsidRDefault="008E34CB" w:rsidP="008E34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5.  Einamieji klausimai. </w:t>
      </w:r>
    </w:p>
    <w:p w:rsidR="008E34CB" w:rsidRDefault="008E34CB" w:rsidP="008E34CB">
      <w:pPr>
        <w:shd w:val="clear" w:color="auto" w:fill="FFFFFF"/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:rsidR="008E34CB" w:rsidRDefault="008E34CB" w:rsidP="008E34CB">
      <w:pPr>
        <w:shd w:val="clear" w:color="auto" w:fill="FFFFFF"/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NUTARTA. </w:t>
      </w:r>
    </w:p>
    <w:p w:rsidR="008E34CB" w:rsidRDefault="008E34CB" w:rsidP="008E34C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1.  Atleisti nuo infrastruktūros mokesčio šiuos aktyvius SB Ąžuolynas narius: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6D4D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proofErr w:type="spellStart"/>
      <w:r w:rsidRPr="00C44AA9">
        <w:rPr>
          <w:rFonts w:ascii="Times New Roman" w:hAnsi="Times New Roman" w:cs="Times New Roman"/>
          <w:sz w:val="24"/>
          <w:szCs w:val="24"/>
          <w:lang w:val="lt-LT"/>
        </w:rPr>
        <w:t>Blažyt</w:t>
      </w:r>
      <w:r>
        <w:rPr>
          <w:rFonts w:ascii="Times New Roman" w:hAnsi="Times New Roman" w:cs="Times New Roman"/>
          <w:sz w:val="24"/>
          <w:szCs w:val="24"/>
          <w:lang w:val="lt-LT"/>
        </w:rPr>
        <w:t>ę</w:t>
      </w:r>
      <w:r w:rsidRPr="00C44AA9">
        <w:rPr>
          <w:rFonts w:ascii="Times New Roman" w:hAnsi="Times New Roman" w:cs="Times New Roman"/>
          <w:sz w:val="24"/>
          <w:szCs w:val="24"/>
          <w:lang w:val="lt-LT"/>
        </w:rPr>
        <w:t>-Čereškien</w:t>
      </w:r>
      <w:r>
        <w:rPr>
          <w:rFonts w:ascii="Times New Roman" w:hAnsi="Times New Roman" w:cs="Times New Roman"/>
          <w:sz w:val="24"/>
          <w:szCs w:val="24"/>
          <w:lang w:val="lt-LT"/>
        </w:rPr>
        <w:t>ę</w:t>
      </w:r>
      <w:proofErr w:type="spellEnd"/>
      <w:r w:rsidRPr="00C44A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D4CCD">
        <w:rPr>
          <w:rFonts w:ascii="Times New Roman" w:hAnsi="Times New Roman" w:cs="Times New Roman"/>
          <w:sz w:val="24"/>
          <w:szCs w:val="24"/>
          <w:lang w:val="lt-LT"/>
        </w:rPr>
        <w:t>Laim</w:t>
      </w:r>
      <w:r>
        <w:rPr>
          <w:rFonts w:ascii="Times New Roman" w:hAnsi="Times New Roman" w:cs="Times New Roman"/>
          <w:sz w:val="24"/>
          <w:szCs w:val="24"/>
          <w:lang w:val="lt-LT"/>
        </w:rPr>
        <w:t>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Guntulienę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Elenutę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Sakaną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Vytautą,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Bajoriną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Liną,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Vegelį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Vidmondą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Truncę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Vaidotą,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7. Steponavičių Gintautą,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Mincevičiūtę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Vitą,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9. Jakimavičių Vaidą,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Giriūną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Albiną,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Galiauskienę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Ievą,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Kleinauskienę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Ireną,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Ditkų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Kęstutį,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14. Jurgaitienė Leonorą,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15. Meškauskaitė Zita,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Šopienę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Daivą Oną,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17. Stašinską Algimantą,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Giriūnienę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Ramutę,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Pogoželskį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Vaclovą,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Krupauskienę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Eugeniją,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Šiaulį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Vaclovą,</w:t>
      </w:r>
    </w:p>
    <w:p w:rsidR="008E34CB" w:rsidRDefault="008E34CB" w:rsidP="008E34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22. Lukšą Šarūną. </w:t>
      </w:r>
    </w:p>
    <w:p w:rsidR="008E34CB" w:rsidRDefault="008E34CB" w:rsidP="008E34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2. Atleidimas nuo infrastruktūros mokesčio SB narių, kurie tiekia elektrą apšvietimui ir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šlagbaumams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 šiems </w:t>
      </w:r>
    </w:p>
    <w:p w:rsidR="008E34CB" w:rsidRDefault="008E34CB" w:rsidP="008E34CB">
      <w:pPr>
        <w:shd w:val="clear" w:color="auto" w:fill="FFFFFF"/>
        <w:tabs>
          <w:tab w:val="left" w:pos="360"/>
          <w:tab w:val="left" w:pos="4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:rsidR="008E34CB" w:rsidRDefault="008E34CB" w:rsidP="008E34CB">
      <w:pPr>
        <w:shd w:val="clear" w:color="auto" w:fill="FFFFFF"/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3. Informaciją apie statybų įsakymo pasikeitimus patalpinti SB „Ąžuolynas“ tinklapį.</w:t>
      </w:r>
    </w:p>
    <w:p w:rsidR="008E34CB" w:rsidRDefault="008E34CB" w:rsidP="008E34CB">
      <w:pPr>
        <w:shd w:val="clear" w:color="auto" w:fill="FFFFFF"/>
        <w:tabs>
          <w:tab w:val="left" w:pos="360"/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4.  Priimti į SB „Ąžuolynas“ narius:</w:t>
      </w:r>
    </w:p>
    <w:p w:rsidR="008E34CB" w:rsidRDefault="008E34CB" w:rsidP="008E34CB">
      <w:pPr>
        <w:shd w:val="clear" w:color="auto" w:fill="FFFFFF"/>
        <w:tabs>
          <w:tab w:val="left" w:pos="450"/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1. Indrę Lapinskaitę – (3-220,3-221) </w:t>
      </w:r>
    </w:p>
    <w:p w:rsidR="008E34CB" w:rsidRDefault="008E34CB" w:rsidP="008E34CB">
      <w:pPr>
        <w:shd w:val="clear" w:color="auto" w:fill="FFFFFF"/>
        <w:tabs>
          <w:tab w:val="left" w:pos="450"/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2. Rasą Kvietkienę – (7-035). </w:t>
      </w:r>
    </w:p>
    <w:p w:rsidR="008E34CB" w:rsidRDefault="008E34CB" w:rsidP="008E34CB">
      <w:pPr>
        <w:shd w:val="clear" w:color="auto" w:fill="FFFFFF"/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</w:p>
    <w:p w:rsidR="008E34CB" w:rsidRDefault="008E34CB" w:rsidP="008E34CB">
      <w:pPr>
        <w:shd w:val="clear" w:color="auto" w:fill="FFFFFF"/>
        <w:tabs>
          <w:tab w:val="left" w:pos="45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Posėdžio pirmininkas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Albinas Giriūnas</w:t>
      </w:r>
    </w:p>
    <w:p w:rsidR="003B7C5A" w:rsidRDefault="008E34CB" w:rsidP="008E34CB">
      <w:pPr>
        <w:shd w:val="clear" w:color="auto" w:fill="FFFFFF"/>
        <w:tabs>
          <w:tab w:val="left" w:pos="450"/>
          <w:tab w:val="left" w:pos="5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Posėdžio sekretorė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Jolita Morkūnienė</w:t>
      </w:r>
    </w:p>
    <w:sectPr w:rsidR="003B7C5A" w:rsidSect="009168BE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E34CB"/>
    <w:rsid w:val="00077EB8"/>
    <w:rsid w:val="0036578F"/>
    <w:rsid w:val="003B7C5A"/>
    <w:rsid w:val="003F29CE"/>
    <w:rsid w:val="003F479C"/>
    <w:rsid w:val="0041392A"/>
    <w:rsid w:val="005665D7"/>
    <w:rsid w:val="005C53F8"/>
    <w:rsid w:val="005F10E2"/>
    <w:rsid w:val="008E34CB"/>
    <w:rsid w:val="00B07C42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34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2024-10-30T17:47:00Z</dcterms:created>
  <dcterms:modified xsi:type="dcterms:W3CDTF">2024-10-30T17:48:00Z</dcterms:modified>
</cp:coreProperties>
</file>