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66" w:rsidRDefault="001A2D66" w:rsidP="001A2D66">
      <w:pPr>
        <w:ind w:left="360"/>
        <w:jc w:val="both"/>
        <w:rPr>
          <w:b/>
        </w:rPr>
      </w:pPr>
      <w:r>
        <w:rPr>
          <w:b/>
        </w:rPr>
        <w:t>SODININKŲ BENDRIJOS “ĄŽUOLYNAS” PAKARTOTINIO</w:t>
      </w:r>
    </w:p>
    <w:p w:rsidR="001A2D66" w:rsidRDefault="001A2D66" w:rsidP="001A2D66">
      <w:pPr>
        <w:ind w:left="360"/>
        <w:jc w:val="both"/>
        <w:rPr>
          <w:b/>
        </w:rPr>
      </w:pPr>
      <w:r>
        <w:rPr>
          <w:b/>
        </w:rPr>
        <w:tab/>
        <w:t xml:space="preserve">   ATASKAITINIO-RINKIMINIO SUSIRINKIMO, ĮVYKUSIO 2017 04 08,</w:t>
      </w:r>
    </w:p>
    <w:p w:rsidR="001A2D66" w:rsidRDefault="001A2D66" w:rsidP="001A2D66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 U T A R I M A S</w:t>
      </w:r>
    </w:p>
    <w:p w:rsidR="001A2D66" w:rsidRDefault="001A2D66" w:rsidP="001A2D66">
      <w:pPr>
        <w:ind w:left="360"/>
        <w:jc w:val="both"/>
      </w:pPr>
    </w:p>
    <w:p w:rsidR="001A2D66" w:rsidRDefault="001A2D66" w:rsidP="001A2D66">
      <w:pPr>
        <w:numPr>
          <w:ilvl w:val="0"/>
          <w:numId w:val="1"/>
        </w:numPr>
        <w:jc w:val="both"/>
      </w:pPr>
      <w:proofErr w:type="spellStart"/>
      <w:r>
        <w:t>Patvirtinti</w:t>
      </w:r>
      <w:proofErr w:type="spellEnd"/>
      <w:r>
        <w:t xml:space="preserve"> </w:t>
      </w:r>
      <w:proofErr w:type="spellStart"/>
      <w:r>
        <w:t>pirmininko</w:t>
      </w:r>
      <w:proofErr w:type="spellEnd"/>
      <w:r>
        <w:t xml:space="preserve"> </w:t>
      </w:r>
      <w:proofErr w:type="spellStart"/>
      <w:r>
        <w:t>ataskaitą</w:t>
      </w:r>
      <w:proofErr w:type="spellEnd"/>
      <w:r>
        <w:t>.</w:t>
      </w:r>
    </w:p>
    <w:p w:rsidR="001A2D66" w:rsidRDefault="001A2D66" w:rsidP="001A2D66">
      <w:pPr>
        <w:ind w:left="720"/>
        <w:jc w:val="both"/>
      </w:pPr>
    </w:p>
    <w:p w:rsidR="001A2D66" w:rsidRDefault="001A2D66" w:rsidP="001A2D66">
      <w:pPr>
        <w:numPr>
          <w:ilvl w:val="0"/>
          <w:numId w:val="1"/>
        </w:numPr>
        <w:jc w:val="both"/>
      </w:pPr>
      <w:proofErr w:type="spellStart"/>
      <w:r>
        <w:t>Patvirtinti</w:t>
      </w:r>
      <w:proofErr w:type="spellEnd"/>
      <w:r>
        <w:t xml:space="preserve"> </w:t>
      </w:r>
      <w:proofErr w:type="spellStart"/>
      <w:r>
        <w:t>Revizijos</w:t>
      </w:r>
      <w:proofErr w:type="spellEnd"/>
      <w:r>
        <w:t xml:space="preserve"> </w:t>
      </w:r>
      <w:proofErr w:type="spellStart"/>
      <w:r>
        <w:t>komisijos</w:t>
      </w:r>
      <w:proofErr w:type="spellEnd"/>
      <w:r>
        <w:t xml:space="preserve"> </w:t>
      </w:r>
      <w:proofErr w:type="spellStart"/>
      <w:r>
        <w:t>ataskaitą</w:t>
      </w:r>
      <w:proofErr w:type="spellEnd"/>
      <w:r>
        <w:t>.</w:t>
      </w:r>
    </w:p>
    <w:p w:rsidR="001A2D66" w:rsidRDefault="001A2D66" w:rsidP="001A2D66">
      <w:pPr>
        <w:pStyle w:val="Sraopastraipa1"/>
        <w:jc w:val="both"/>
      </w:pPr>
    </w:p>
    <w:p w:rsidR="001A2D66" w:rsidRDefault="001A2D66" w:rsidP="001A2D66">
      <w:pPr>
        <w:numPr>
          <w:ilvl w:val="0"/>
          <w:numId w:val="1"/>
        </w:numPr>
        <w:jc w:val="both"/>
      </w:pPr>
      <w:proofErr w:type="spellStart"/>
      <w:r>
        <w:t>Patvirtinti</w:t>
      </w:r>
      <w:proofErr w:type="spellEnd"/>
      <w:r>
        <w:t xml:space="preserve"> 2017 m. </w:t>
      </w:r>
      <w:proofErr w:type="spellStart"/>
      <w:r>
        <w:t>įplaukų</w:t>
      </w:r>
      <w:proofErr w:type="spellEnd"/>
      <w:r>
        <w:t xml:space="preserve"> – </w:t>
      </w:r>
      <w:proofErr w:type="spellStart"/>
      <w:r>
        <w:t>išlaidų</w:t>
      </w:r>
      <w:proofErr w:type="spellEnd"/>
      <w:r>
        <w:t xml:space="preserve"> </w:t>
      </w:r>
      <w:proofErr w:type="spellStart"/>
      <w:r>
        <w:t>sąmatą</w:t>
      </w:r>
      <w:proofErr w:type="spellEnd"/>
      <w:r>
        <w:t>:</w:t>
      </w:r>
    </w:p>
    <w:p w:rsidR="001A2D66" w:rsidRDefault="001A2D66" w:rsidP="001A2D66">
      <w:pPr>
        <w:ind w:left="720"/>
        <w:jc w:val="both"/>
      </w:pPr>
      <w:r>
        <w:t xml:space="preserve">a)  </w:t>
      </w:r>
      <w:proofErr w:type="spellStart"/>
      <w:r>
        <w:t>Nario</w:t>
      </w:r>
      <w:proofErr w:type="spellEnd"/>
      <w:r>
        <w:t xml:space="preserve"> </w:t>
      </w:r>
      <w:proofErr w:type="spellStart"/>
      <w:r>
        <w:t>mokestį</w:t>
      </w:r>
      <w:proofErr w:type="spellEnd"/>
      <w:r>
        <w:t xml:space="preserve"> 7 </w:t>
      </w:r>
      <w:proofErr w:type="spellStart"/>
      <w:r>
        <w:t>Eur</w:t>
      </w:r>
      <w:proofErr w:type="spellEnd"/>
      <w:r>
        <w:t>;</w:t>
      </w:r>
    </w:p>
    <w:p w:rsidR="001A2D66" w:rsidRDefault="001A2D66" w:rsidP="001A2D66">
      <w:pPr>
        <w:ind w:left="720"/>
        <w:jc w:val="both"/>
      </w:pPr>
      <w:r>
        <w:t xml:space="preserve">b)  </w:t>
      </w:r>
      <w:proofErr w:type="spellStart"/>
      <w:r>
        <w:t>Tikslinius</w:t>
      </w:r>
      <w:proofErr w:type="spellEnd"/>
      <w:r>
        <w:t xml:space="preserve"> </w:t>
      </w:r>
      <w:proofErr w:type="spellStart"/>
      <w:r>
        <w:t>mokesčius</w:t>
      </w:r>
      <w:proofErr w:type="spellEnd"/>
      <w:r>
        <w:t xml:space="preserve"> – </w:t>
      </w:r>
      <w:proofErr w:type="spellStart"/>
      <w:r>
        <w:t>po</w:t>
      </w:r>
      <w:proofErr w:type="spellEnd"/>
      <w:r>
        <w:t xml:space="preserve"> 0</w:t>
      </w:r>
      <w:proofErr w:type="gramStart"/>
      <w:r>
        <w:t>,1</w:t>
      </w:r>
      <w:proofErr w:type="gramEnd"/>
      <w:r>
        <w:t xml:space="preserve"> </w:t>
      </w:r>
      <w:proofErr w:type="spellStart"/>
      <w:r>
        <w:t>Eur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kiekvieną</w:t>
      </w:r>
      <w:proofErr w:type="spellEnd"/>
      <w:r>
        <w:t xml:space="preserve"> </w:t>
      </w:r>
      <w:proofErr w:type="spellStart"/>
      <w:r>
        <w:t>kv.m</w:t>
      </w:r>
      <w:proofErr w:type="spellEnd"/>
      <w:r>
        <w:t xml:space="preserve">. </w:t>
      </w:r>
      <w:proofErr w:type="spellStart"/>
      <w:proofErr w:type="gramStart"/>
      <w:r>
        <w:t>žemės</w:t>
      </w:r>
      <w:proofErr w:type="spellEnd"/>
      <w:proofErr w:type="gramEnd"/>
      <w:r>
        <w:t xml:space="preserve"> </w:t>
      </w:r>
      <w:proofErr w:type="spellStart"/>
      <w:r>
        <w:t>ploto</w:t>
      </w:r>
      <w:proofErr w:type="spellEnd"/>
      <w:r>
        <w:t xml:space="preserve">, </w:t>
      </w:r>
      <w:proofErr w:type="spellStart"/>
      <w:r>
        <w:t>priklausančio</w:t>
      </w:r>
      <w:proofErr w:type="spellEnd"/>
      <w:r>
        <w:t xml:space="preserve"> </w:t>
      </w:r>
      <w:proofErr w:type="spellStart"/>
      <w:r>
        <w:t>savininkui</w:t>
      </w:r>
      <w:proofErr w:type="spellEnd"/>
      <w:r>
        <w:t xml:space="preserve">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asmeninė</w:t>
      </w:r>
      <w:proofErr w:type="spellEnd"/>
      <w:r>
        <w:t xml:space="preserve"> </w:t>
      </w:r>
      <w:proofErr w:type="spellStart"/>
      <w:r>
        <w:t>nuosavybė</w:t>
      </w:r>
      <w:proofErr w:type="spellEnd"/>
      <w:r>
        <w:t xml:space="preserve">, </w:t>
      </w:r>
      <w:proofErr w:type="spellStart"/>
      <w:r>
        <w:t>ir</w:t>
      </w:r>
      <w:proofErr w:type="spellEnd"/>
      <w:r>
        <w:t xml:space="preserve"> 0,1 </w:t>
      </w:r>
      <w:proofErr w:type="spellStart"/>
      <w:r>
        <w:t>Eur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kiekvieną</w:t>
      </w:r>
      <w:proofErr w:type="spellEnd"/>
      <w:r>
        <w:t xml:space="preserve"> </w:t>
      </w:r>
      <w:proofErr w:type="spellStart"/>
      <w:r>
        <w:t>kv</w:t>
      </w:r>
      <w:proofErr w:type="spellEnd"/>
      <w:r>
        <w:t xml:space="preserve">. </w:t>
      </w:r>
      <w:proofErr w:type="gramStart"/>
      <w:r>
        <w:t>m</w:t>
      </w:r>
      <w:proofErr w:type="gramEnd"/>
      <w:r>
        <w:t xml:space="preserve">. </w:t>
      </w:r>
      <w:proofErr w:type="spellStart"/>
      <w:r>
        <w:t>naudojamos</w:t>
      </w:r>
      <w:proofErr w:type="spellEnd"/>
      <w:r>
        <w:t xml:space="preserve"> (</w:t>
      </w:r>
      <w:proofErr w:type="spellStart"/>
      <w:r>
        <w:t>nuomojamos</w:t>
      </w:r>
      <w:proofErr w:type="spellEnd"/>
      <w:r>
        <w:t xml:space="preserve"> </w:t>
      </w:r>
      <w:proofErr w:type="spellStart"/>
      <w:r>
        <w:t>žemės</w:t>
      </w:r>
      <w:proofErr w:type="spellEnd"/>
      <w:r>
        <w:t xml:space="preserve">) </w:t>
      </w:r>
      <w:proofErr w:type="spellStart"/>
      <w:r>
        <w:t>bei</w:t>
      </w:r>
      <w:proofErr w:type="spellEnd"/>
      <w:r>
        <w:t xml:space="preserve"> 0.03 </w:t>
      </w:r>
      <w:proofErr w:type="spellStart"/>
      <w:r>
        <w:t>Eur</w:t>
      </w:r>
      <w:proofErr w:type="spellEnd"/>
      <w:r>
        <w:t xml:space="preserve">  </w:t>
      </w:r>
      <w:proofErr w:type="spellStart"/>
      <w:r>
        <w:t>už</w:t>
      </w:r>
      <w:proofErr w:type="spellEnd"/>
      <w:r>
        <w:t xml:space="preserve"> </w:t>
      </w:r>
      <w:proofErr w:type="spellStart"/>
      <w:r>
        <w:t>kiekvieną</w:t>
      </w:r>
      <w:proofErr w:type="spellEnd"/>
      <w:r>
        <w:t xml:space="preserve"> </w:t>
      </w:r>
      <w:proofErr w:type="spellStart"/>
      <w:r>
        <w:t>kv</w:t>
      </w:r>
      <w:proofErr w:type="spellEnd"/>
      <w:r>
        <w:t xml:space="preserve">. </w:t>
      </w:r>
      <w:proofErr w:type="gramStart"/>
      <w:r>
        <w:t>m</w:t>
      </w:r>
      <w:proofErr w:type="gramEnd"/>
      <w:r>
        <w:t xml:space="preserve">. </w:t>
      </w:r>
      <w:proofErr w:type="spellStart"/>
      <w:r>
        <w:t>išpirkto</w:t>
      </w:r>
      <w:proofErr w:type="spellEnd"/>
      <w:r>
        <w:t xml:space="preserve"> </w:t>
      </w:r>
      <w:proofErr w:type="spellStart"/>
      <w:r>
        <w:t>miško</w:t>
      </w:r>
      <w:proofErr w:type="spellEnd"/>
      <w:r>
        <w:t>.</w:t>
      </w:r>
    </w:p>
    <w:p w:rsidR="001A2D66" w:rsidRDefault="001A2D66" w:rsidP="001A2D66">
      <w:pPr>
        <w:ind w:left="720"/>
        <w:jc w:val="both"/>
      </w:pPr>
      <w:r>
        <w:t xml:space="preserve">c)  </w:t>
      </w:r>
      <w:proofErr w:type="spellStart"/>
      <w:r>
        <w:t>Kelių</w:t>
      </w:r>
      <w:proofErr w:type="spellEnd"/>
      <w:r>
        <w:t xml:space="preserve"> </w:t>
      </w:r>
      <w:proofErr w:type="spellStart"/>
      <w:r>
        <w:t>priežiūros</w:t>
      </w:r>
      <w:proofErr w:type="spellEnd"/>
      <w:r>
        <w:t xml:space="preserve"> </w:t>
      </w:r>
      <w:proofErr w:type="spellStart"/>
      <w:r>
        <w:t>mokestį</w:t>
      </w:r>
      <w:proofErr w:type="spellEnd"/>
      <w:r>
        <w:t xml:space="preserve"> </w:t>
      </w:r>
      <w:proofErr w:type="spellStart"/>
      <w:r>
        <w:t>nuolat</w:t>
      </w:r>
      <w:proofErr w:type="spellEnd"/>
      <w:r>
        <w:t xml:space="preserve"> </w:t>
      </w:r>
      <w:proofErr w:type="spellStart"/>
      <w:r>
        <w:t>gyvenantiems</w:t>
      </w:r>
      <w:proofErr w:type="spellEnd"/>
      <w:r>
        <w:t xml:space="preserve"> </w:t>
      </w:r>
      <w:proofErr w:type="spellStart"/>
      <w:r>
        <w:t>sode</w:t>
      </w:r>
      <w:proofErr w:type="spellEnd"/>
      <w:r>
        <w:t xml:space="preserve"> - 20 </w:t>
      </w:r>
      <w:proofErr w:type="spellStart"/>
      <w:r>
        <w:t>Eur</w:t>
      </w:r>
      <w:proofErr w:type="spellEnd"/>
      <w:r>
        <w:t xml:space="preserve">, </w:t>
      </w:r>
      <w:proofErr w:type="spellStart"/>
      <w:r>
        <w:t>negyvenantiems</w:t>
      </w:r>
      <w:proofErr w:type="spellEnd"/>
      <w:r>
        <w:t xml:space="preserve"> – 10 Eur.</w:t>
      </w:r>
    </w:p>
    <w:p w:rsidR="001A2D66" w:rsidRDefault="001A2D66" w:rsidP="001A2D66">
      <w:pPr>
        <w:jc w:val="both"/>
      </w:pPr>
      <w:r>
        <w:t xml:space="preserve">      4. </w:t>
      </w:r>
      <w:proofErr w:type="spellStart"/>
      <w:r>
        <w:t>Patvirtinti</w:t>
      </w:r>
      <w:proofErr w:type="spellEnd"/>
      <w:r>
        <w:t xml:space="preserve"> SB “ĄŽUOLYNO” </w:t>
      </w:r>
      <w:proofErr w:type="spellStart"/>
      <w:r>
        <w:t>valdybą</w:t>
      </w:r>
      <w:proofErr w:type="spellEnd"/>
      <w:r>
        <w:t>:</w:t>
      </w:r>
    </w:p>
    <w:p w:rsidR="001A2D66" w:rsidRDefault="001A2D66" w:rsidP="001A2D66">
      <w:pPr>
        <w:jc w:val="both"/>
      </w:pPr>
      <w:r>
        <w:tab/>
        <w:t xml:space="preserve">1. </w:t>
      </w:r>
      <w:proofErr w:type="spellStart"/>
      <w:r>
        <w:t>Albinas</w:t>
      </w:r>
      <w:proofErr w:type="spellEnd"/>
      <w:r>
        <w:t xml:space="preserve"> </w:t>
      </w:r>
      <w:proofErr w:type="spellStart"/>
      <w:r>
        <w:t>Giriūnas</w:t>
      </w:r>
      <w:proofErr w:type="spellEnd"/>
    </w:p>
    <w:p w:rsidR="001A2D66" w:rsidRDefault="001A2D66" w:rsidP="001A2D66">
      <w:pPr>
        <w:jc w:val="both"/>
      </w:pPr>
      <w:r>
        <w:tab/>
        <w:t xml:space="preserve">2. </w:t>
      </w:r>
      <w:proofErr w:type="spellStart"/>
      <w:r>
        <w:t>Vytautas</w:t>
      </w:r>
      <w:proofErr w:type="spellEnd"/>
      <w:r>
        <w:t xml:space="preserve"> </w:t>
      </w:r>
      <w:proofErr w:type="spellStart"/>
      <w:r>
        <w:t>Kėdaitis</w:t>
      </w:r>
      <w:proofErr w:type="spellEnd"/>
    </w:p>
    <w:p w:rsidR="001A2D66" w:rsidRDefault="001A2D66" w:rsidP="001A2D66">
      <w:pPr>
        <w:jc w:val="both"/>
      </w:pPr>
      <w:r>
        <w:tab/>
        <w:t xml:space="preserve">3. </w:t>
      </w:r>
      <w:proofErr w:type="spellStart"/>
      <w:r>
        <w:t>Vaidotas</w:t>
      </w:r>
      <w:proofErr w:type="spellEnd"/>
      <w:r>
        <w:t xml:space="preserve"> </w:t>
      </w:r>
      <w:proofErr w:type="spellStart"/>
      <w:r>
        <w:t>Truncė</w:t>
      </w:r>
      <w:proofErr w:type="spellEnd"/>
    </w:p>
    <w:p w:rsidR="001A2D66" w:rsidRDefault="001A2D66" w:rsidP="001A2D66">
      <w:pPr>
        <w:jc w:val="both"/>
      </w:pPr>
      <w:r>
        <w:tab/>
        <w:t xml:space="preserve">4. </w:t>
      </w:r>
      <w:proofErr w:type="spellStart"/>
      <w:r>
        <w:t>Vytautas</w:t>
      </w:r>
      <w:proofErr w:type="spellEnd"/>
      <w:r>
        <w:t xml:space="preserve"> </w:t>
      </w:r>
      <w:proofErr w:type="spellStart"/>
      <w:r>
        <w:t>Sakanas</w:t>
      </w:r>
      <w:proofErr w:type="spellEnd"/>
    </w:p>
    <w:p w:rsidR="001A2D66" w:rsidRDefault="001A2D66" w:rsidP="001A2D66">
      <w:pPr>
        <w:jc w:val="both"/>
      </w:pPr>
      <w:r>
        <w:tab/>
        <w:t xml:space="preserve">5. </w:t>
      </w:r>
      <w:proofErr w:type="spellStart"/>
      <w:r>
        <w:t>Zita</w:t>
      </w:r>
      <w:proofErr w:type="spellEnd"/>
      <w:r>
        <w:t xml:space="preserve"> </w:t>
      </w:r>
      <w:proofErr w:type="spellStart"/>
      <w:r>
        <w:t>Meškauskaitė</w:t>
      </w:r>
      <w:proofErr w:type="spellEnd"/>
    </w:p>
    <w:p w:rsidR="001A2D66" w:rsidRDefault="001A2D66" w:rsidP="001A2D66">
      <w:pPr>
        <w:jc w:val="both"/>
      </w:pPr>
      <w:r>
        <w:tab/>
        <w:t xml:space="preserve">6. </w:t>
      </w:r>
      <w:proofErr w:type="spellStart"/>
      <w:r>
        <w:t>Antanas</w:t>
      </w:r>
      <w:proofErr w:type="spellEnd"/>
      <w:r>
        <w:t xml:space="preserve"> </w:t>
      </w:r>
      <w:proofErr w:type="spellStart"/>
      <w:r>
        <w:t>Skūpas</w:t>
      </w:r>
      <w:proofErr w:type="spellEnd"/>
      <w:r>
        <w:t>.</w:t>
      </w:r>
    </w:p>
    <w:p w:rsidR="001A2D66" w:rsidRDefault="001A2D66" w:rsidP="001A2D66">
      <w:pPr>
        <w:jc w:val="both"/>
      </w:pPr>
      <w:r>
        <w:tab/>
        <w:t xml:space="preserve">7. </w:t>
      </w:r>
      <w:proofErr w:type="spellStart"/>
      <w:r>
        <w:t>Linas</w:t>
      </w:r>
      <w:proofErr w:type="spellEnd"/>
      <w:r>
        <w:t xml:space="preserve"> </w:t>
      </w:r>
      <w:proofErr w:type="spellStart"/>
      <w:r>
        <w:t>Bajorinas</w:t>
      </w:r>
      <w:proofErr w:type="spellEnd"/>
    </w:p>
    <w:p w:rsidR="001A2D66" w:rsidRDefault="001A2D66" w:rsidP="001A2D66">
      <w:pPr>
        <w:jc w:val="both"/>
      </w:pPr>
      <w:r>
        <w:tab/>
        <w:t xml:space="preserve">8. </w:t>
      </w:r>
      <w:proofErr w:type="spellStart"/>
      <w:r>
        <w:t>Aldona</w:t>
      </w:r>
      <w:proofErr w:type="spellEnd"/>
      <w:r>
        <w:t xml:space="preserve"> </w:t>
      </w:r>
      <w:proofErr w:type="spellStart"/>
      <w:r>
        <w:t>Vyšniauskienė</w:t>
      </w:r>
      <w:proofErr w:type="spellEnd"/>
    </w:p>
    <w:p w:rsidR="001A2D66" w:rsidRDefault="001A2D66" w:rsidP="001A2D66">
      <w:pPr>
        <w:jc w:val="both"/>
      </w:pPr>
      <w:r>
        <w:tab/>
        <w:t xml:space="preserve">9. Tomas </w:t>
      </w:r>
      <w:proofErr w:type="spellStart"/>
      <w:r>
        <w:t>Paukštė</w:t>
      </w:r>
      <w:proofErr w:type="spellEnd"/>
    </w:p>
    <w:p w:rsidR="001A2D66" w:rsidRDefault="001A2D66" w:rsidP="001A2D66">
      <w:pPr>
        <w:jc w:val="both"/>
      </w:pPr>
      <w:r>
        <w:tab/>
        <w:t xml:space="preserve">10. </w:t>
      </w:r>
      <w:proofErr w:type="spellStart"/>
      <w:r>
        <w:t>Dainius</w:t>
      </w:r>
      <w:proofErr w:type="spellEnd"/>
      <w:r>
        <w:t xml:space="preserve"> </w:t>
      </w:r>
      <w:proofErr w:type="spellStart"/>
      <w:r>
        <w:t>Vanagas</w:t>
      </w:r>
      <w:proofErr w:type="spellEnd"/>
    </w:p>
    <w:p w:rsidR="001A2D66" w:rsidRDefault="001A2D66" w:rsidP="001A2D66">
      <w:pPr>
        <w:jc w:val="both"/>
      </w:pPr>
      <w:r>
        <w:tab/>
        <w:t xml:space="preserve">11. </w:t>
      </w:r>
      <w:proofErr w:type="spellStart"/>
      <w:r>
        <w:t>Algirdas</w:t>
      </w:r>
      <w:proofErr w:type="spellEnd"/>
      <w:r>
        <w:t xml:space="preserve"> </w:t>
      </w:r>
      <w:proofErr w:type="spellStart"/>
      <w:r>
        <w:t>Čereška</w:t>
      </w:r>
      <w:proofErr w:type="spellEnd"/>
    </w:p>
    <w:p w:rsidR="001A2D66" w:rsidRDefault="001A2D66" w:rsidP="001A2D66">
      <w:pPr>
        <w:jc w:val="both"/>
      </w:pPr>
      <w:r>
        <w:t xml:space="preserve">     5.  </w:t>
      </w:r>
      <w:proofErr w:type="spellStart"/>
      <w:r>
        <w:t>Patvirtinti</w:t>
      </w:r>
      <w:proofErr w:type="spellEnd"/>
      <w:r>
        <w:t xml:space="preserve"> </w:t>
      </w:r>
      <w:proofErr w:type="spellStart"/>
      <w:r>
        <w:t>bendrijos</w:t>
      </w:r>
      <w:proofErr w:type="spellEnd"/>
      <w:r>
        <w:t xml:space="preserve"> </w:t>
      </w:r>
      <w:proofErr w:type="spellStart"/>
      <w:r>
        <w:t>pirmininku</w:t>
      </w:r>
      <w:proofErr w:type="spellEnd"/>
      <w:r>
        <w:t xml:space="preserve"> </w:t>
      </w:r>
      <w:proofErr w:type="spellStart"/>
      <w:r>
        <w:t>Albiną</w:t>
      </w:r>
      <w:proofErr w:type="spellEnd"/>
      <w:r>
        <w:t xml:space="preserve"> </w:t>
      </w:r>
      <w:proofErr w:type="spellStart"/>
      <w:r>
        <w:t>Giriūną</w:t>
      </w:r>
      <w:proofErr w:type="spellEnd"/>
      <w:r>
        <w:t>.</w:t>
      </w:r>
    </w:p>
    <w:p w:rsidR="001A2D66" w:rsidRDefault="001A2D66" w:rsidP="001A2D66">
      <w:pPr>
        <w:jc w:val="both"/>
      </w:pPr>
      <w:r>
        <w:t xml:space="preserve">     6.  </w:t>
      </w:r>
      <w:proofErr w:type="spellStart"/>
      <w:r>
        <w:t>Patvirtinti</w:t>
      </w:r>
      <w:proofErr w:type="spellEnd"/>
      <w:r>
        <w:t xml:space="preserve"> </w:t>
      </w:r>
      <w:proofErr w:type="spellStart"/>
      <w:r>
        <w:t>Revizijos</w:t>
      </w:r>
      <w:proofErr w:type="spellEnd"/>
      <w:r>
        <w:t xml:space="preserve"> </w:t>
      </w:r>
      <w:proofErr w:type="spellStart"/>
      <w:r>
        <w:t>komisiją</w:t>
      </w:r>
      <w:proofErr w:type="spellEnd"/>
      <w:r>
        <w:t>:</w:t>
      </w:r>
    </w:p>
    <w:p w:rsidR="001A2D66" w:rsidRDefault="001A2D66" w:rsidP="001A2D66">
      <w:pPr>
        <w:ind w:firstLine="720"/>
        <w:jc w:val="both"/>
      </w:pPr>
      <w:r>
        <w:t xml:space="preserve">1. Elena </w:t>
      </w:r>
      <w:proofErr w:type="spellStart"/>
      <w:r>
        <w:t>Žilionienė</w:t>
      </w:r>
      <w:proofErr w:type="spellEnd"/>
    </w:p>
    <w:p w:rsidR="001A2D66" w:rsidRDefault="001A2D66" w:rsidP="001A2D66">
      <w:pPr>
        <w:ind w:firstLine="720"/>
        <w:jc w:val="both"/>
      </w:pPr>
      <w:r>
        <w:t xml:space="preserve">2. </w:t>
      </w:r>
      <w:proofErr w:type="spellStart"/>
      <w:r>
        <w:t>Gražina</w:t>
      </w:r>
      <w:proofErr w:type="spellEnd"/>
      <w:r>
        <w:t xml:space="preserve"> </w:t>
      </w:r>
      <w:proofErr w:type="spellStart"/>
      <w:r>
        <w:t>Jalinskienė</w:t>
      </w:r>
      <w:proofErr w:type="spellEnd"/>
    </w:p>
    <w:p w:rsidR="001A2D66" w:rsidRDefault="001A2D66" w:rsidP="001A2D66">
      <w:pPr>
        <w:ind w:firstLine="720"/>
        <w:jc w:val="both"/>
      </w:pPr>
      <w:r>
        <w:t xml:space="preserve">3. </w:t>
      </w:r>
      <w:proofErr w:type="spellStart"/>
      <w:r>
        <w:t>Petras</w:t>
      </w:r>
      <w:proofErr w:type="spellEnd"/>
      <w:r>
        <w:t xml:space="preserve"> </w:t>
      </w:r>
      <w:proofErr w:type="spellStart"/>
      <w:r>
        <w:t>Montrimas</w:t>
      </w:r>
      <w:proofErr w:type="spellEnd"/>
    </w:p>
    <w:p w:rsidR="001A2D66" w:rsidRDefault="001A2D66" w:rsidP="001A2D66">
      <w:pPr>
        <w:jc w:val="both"/>
      </w:pPr>
      <w:r>
        <w:t xml:space="preserve">7.  </w:t>
      </w:r>
      <w:proofErr w:type="spellStart"/>
      <w:r>
        <w:t>Įgalioti</w:t>
      </w:r>
      <w:proofErr w:type="spellEnd"/>
      <w:r>
        <w:t xml:space="preserve"> </w:t>
      </w:r>
      <w:proofErr w:type="spellStart"/>
      <w:r>
        <w:t>buvusią</w:t>
      </w:r>
      <w:proofErr w:type="spellEnd"/>
      <w:r>
        <w:t xml:space="preserve"> </w:t>
      </w:r>
      <w:proofErr w:type="spellStart"/>
      <w:r>
        <w:t>pirmininkę</w:t>
      </w:r>
      <w:proofErr w:type="spellEnd"/>
      <w:r>
        <w:t xml:space="preserve"> </w:t>
      </w:r>
      <w:proofErr w:type="spellStart"/>
      <w:r>
        <w:t>Ramutę</w:t>
      </w:r>
      <w:proofErr w:type="spellEnd"/>
      <w:r>
        <w:t xml:space="preserve"> </w:t>
      </w:r>
      <w:proofErr w:type="spellStart"/>
      <w:r>
        <w:t>Giriūnienę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valdybos</w:t>
      </w:r>
      <w:proofErr w:type="spellEnd"/>
      <w:r>
        <w:t xml:space="preserve"> </w:t>
      </w:r>
      <w:proofErr w:type="spellStart"/>
      <w:r>
        <w:t>narį</w:t>
      </w:r>
      <w:proofErr w:type="spellEnd"/>
      <w:r>
        <w:t xml:space="preserve"> </w:t>
      </w:r>
      <w:proofErr w:type="spellStart"/>
      <w:r>
        <w:t>Vytautą</w:t>
      </w:r>
      <w:proofErr w:type="spellEnd"/>
      <w:r>
        <w:t xml:space="preserve"> </w:t>
      </w:r>
      <w:proofErr w:type="spellStart"/>
      <w:r>
        <w:t>Kėdaitį</w:t>
      </w:r>
      <w:proofErr w:type="spellEnd"/>
      <w:r>
        <w:t xml:space="preserve"> </w:t>
      </w:r>
      <w:proofErr w:type="spellStart"/>
      <w:r>
        <w:t>pasirašyti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sutartį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naujai</w:t>
      </w:r>
      <w:proofErr w:type="spellEnd"/>
      <w:r>
        <w:t xml:space="preserve"> </w:t>
      </w:r>
      <w:proofErr w:type="spellStart"/>
      <w:r>
        <w:t>išrinktu</w:t>
      </w:r>
      <w:proofErr w:type="spellEnd"/>
      <w:r>
        <w:t xml:space="preserve"> </w:t>
      </w:r>
      <w:proofErr w:type="spellStart"/>
      <w:r>
        <w:t>pirmininku</w:t>
      </w:r>
      <w:proofErr w:type="spellEnd"/>
      <w:r>
        <w:t>.</w:t>
      </w:r>
    </w:p>
    <w:p w:rsidR="001A2D66" w:rsidRDefault="001A2D66" w:rsidP="001A2D66">
      <w:pPr>
        <w:jc w:val="both"/>
      </w:pPr>
      <w:r>
        <w:t xml:space="preserve">8.  Kai </w:t>
      </w:r>
      <w:proofErr w:type="spellStart"/>
      <w:r>
        <w:t>naujasis</w:t>
      </w:r>
      <w:proofErr w:type="spellEnd"/>
      <w:r>
        <w:t xml:space="preserve"> </w:t>
      </w:r>
      <w:proofErr w:type="spellStart"/>
      <w:r>
        <w:t>pirmininkas</w:t>
      </w:r>
      <w:proofErr w:type="spellEnd"/>
      <w:r>
        <w:t xml:space="preserve"> </w:t>
      </w:r>
      <w:proofErr w:type="spellStart"/>
      <w:r>
        <w:t>užregistruos</w:t>
      </w:r>
      <w:proofErr w:type="spellEnd"/>
      <w:r>
        <w:t xml:space="preserve"> </w:t>
      </w:r>
      <w:proofErr w:type="spellStart"/>
      <w:r>
        <w:t>valdybą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parašą</w:t>
      </w:r>
      <w:proofErr w:type="spellEnd"/>
      <w:r>
        <w:t xml:space="preserve"> </w:t>
      </w:r>
      <w:proofErr w:type="spellStart"/>
      <w:r>
        <w:t>Juridinių</w:t>
      </w:r>
      <w:proofErr w:type="spellEnd"/>
      <w:r>
        <w:t xml:space="preserve"> </w:t>
      </w:r>
      <w:proofErr w:type="spellStart"/>
      <w:r>
        <w:t>asmenų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, </w:t>
      </w:r>
      <w:proofErr w:type="spellStart"/>
      <w:r>
        <w:t>buvusią</w:t>
      </w:r>
      <w:proofErr w:type="spellEnd"/>
      <w:r>
        <w:t xml:space="preserve"> </w:t>
      </w:r>
      <w:proofErr w:type="spellStart"/>
      <w:r>
        <w:t>pirmininkę</w:t>
      </w:r>
      <w:proofErr w:type="spellEnd"/>
      <w:r>
        <w:t xml:space="preserve"> </w:t>
      </w:r>
      <w:proofErr w:type="spellStart"/>
      <w:r>
        <w:t>įpareigoti</w:t>
      </w:r>
      <w:proofErr w:type="spellEnd"/>
      <w:r>
        <w:t xml:space="preserve"> </w:t>
      </w:r>
      <w:proofErr w:type="spellStart"/>
      <w:r>
        <w:t>perduoti</w:t>
      </w:r>
      <w:proofErr w:type="spellEnd"/>
      <w:r>
        <w:t xml:space="preserve"> </w:t>
      </w:r>
      <w:proofErr w:type="spellStart"/>
      <w:r>
        <w:t>dokumentaciją</w:t>
      </w:r>
      <w:proofErr w:type="spellEnd"/>
      <w:r>
        <w:t xml:space="preserve">, </w:t>
      </w:r>
      <w:proofErr w:type="spellStart"/>
      <w:r>
        <w:t>raktus</w:t>
      </w:r>
      <w:proofErr w:type="spellEnd"/>
      <w:r>
        <w:t xml:space="preserve">, </w:t>
      </w:r>
      <w:proofErr w:type="spellStart"/>
      <w:r>
        <w:t>antspaudą</w:t>
      </w:r>
      <w:proofErr w:type="spellEnd"/>
      <w:r>
        <w:t xml:space="preserve">.  </w:t>
      </w:r>
      <w:r>
        <w:tab/>
      </w:r>
    </w:p>
    <w:p w:rsidR="001A2D66" w:rsidRDefault="001A2D66" w:rsidP="001A2D66">
      <w:pPr>
        <w:jc w:val="both"/>
      </w:pPr>
    </w:p>
    <w:p w:rsidR="001A2D66" w:rsidRDefault="001A2D66" w:rsidP="001A2D66">
      <w:pPr>
        <w:jc w:val="both"/>
      </w:pPr>
    </w:p>
    <w:p w:rsidR="001A2D66" w:rsidRDefault="001A2D66" w:rsidP="001A2D66">
      <w:pPr>
        <w:jc w:val="both"/>
      </w:pPr>
    </w:p>
    <w:p w:rsidR="001A2D66" w:rsidRDefault="001A2D66" w:rsidP="001A2D66">
      <w:pPr>
        <w:jc w:val="both"/>
      </w:pPr>
      <w:r>
        <w:t>SB “</w:t>
      </w:r>
      <w:proofErr w:type="spellStart"/>
      <w:r>
        <w:t>Ąžuolynas</w:t>
      </w:r>
      <w:proofErr w:type="spellEnd"/>
      <w:r>
        <w:t xml:space="preserve">” </w:t>
      </w:r>
      <w:proofErr w:type="spellStart"/>
      <w:r>
        <w:t>visuotinio</w:t>
      </w:r>
      <w:proofErr w:type="spellEnd"/>
      <w:r>
        <w:t xml:space="preserve"> </w:t>
      </w:r>
      <w:proofErr w:type="spellStart"/>
      <w:r>
        <w:t>susirinkimo</w:t>
      </w:r>
      <w:proofErr w:type="spellEnd"/>
      <w:r>
        <w:t xml:space="preserve"> </w:t>
      </w:r>
      <w:proofErr w:type="spellStart"/>
      <w:r>
        <w:t>pirmininkas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Vytautas</w:t>
      </w:r>
      <w:proofErr w:type="spellEnd"/>
      <w:r>
        <w:t xml:space="preserve"> </w:t>
      </w:r>
      <w:proofErr w:type="spellStart"/>
      <w:r>
        <w:t>Kėdaitis</w:t>
      </w:r>
      <w:proofErr w:type="spellEnd"/>
    </w:p>
    <w:p w:rsidR="001A2D66" w:rsidRDefault="001A2D66" w:rsidP="001A2D66">
      <w:pPr>
        <w:jc w:val="both"/>
      </w:pPr>
    </w:p>
    <w:p w:rsidR="001A2D66" w:rsidRDefault="001A2D66" w:rsidP="001A2D66">
      <w:pPr>
        <w:jc w:val="both"/>
      </w:pPr>
    </w:p>
    <w:p w:rsidR="001A2D66" w:rsidRDefault="001A2D66" w:rsidP="001A2D66">
      <w:pPr>
        <w:jc w:val="both"/>
      </w:pPr>
      <w:proofErr w:type="spellStart"/>
      <w:r>
        <w:t>Susirinkimo</w:t>
      </w:r>
      <w:proofErr w:type="spellEnd"/>
      <w:r>
        <w:t xml:space="preserve"> </w:t>
      </w:r>
      <w:proofErr w:type="spellStart"/>
      <w:r>
        <w:t>sekretorė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Zosė</w:t>
      </w:r>
      <w:proofErr w:type="spellEnd"/>
      <w:r>
        <w:t xml:space="preserve"> </w:t>
      </w:r>
      <w:proofErr w:type="spellStart"/>
      <w:r>
        <w:t>Magdė</w:t>
      </w:r>
      <w:proofErr w:type="spellEnd"/>
      <w:r>
        <w:t xml:space="preserve"> </w:t>
      </w:r>
      <w:proofErr w:type="spellStart"/>
      <w:r>
        <w:t>Milkevičienė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</w:p>
    <w:p w:rsidR="003B7C5A" w:rsidRDefault="003B7C5A"/>
    <w:sectPr w:rsidR="003B7C5A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987"/>
    <w:multiLevelType w:val="hybridMultilevel"/>
    <w:tmpl w:val="6E368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1A2D66"/>
    <w:rsid w:val="001A2D66"/>
    <w:rsid w:val="003B7C5A"/>
    <w:rsid w:val="0061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A2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qFormat/>
    <w:rsid w:val="001A2D6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2017-05-08T14:58:00Z</dcterms:created>
  <dcterms:modified xsi:type="dcterms:W3CDTF">2017-05-08T14:59:00Z</dcterms:modified>
</cp:coreProperties>
</file>